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rsidR="008B7E64" w:rsidRDefault="008B7E64" w:rsidP="008B7E64">
      <w:pPr>
        <w:overflowPunct w:val="0"/>
        <w:autoSpaceDE w:val="0"/>
        <w:autoSpaceDN w:val="0"/>
        <w:adjustRightInd w:val="0"/>
        <w:ind w:right="49"/>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8B7E64" w:rsidRDefault="008B7E64" w:rsidP="008B7E64">
      <w:pPr>
        <w:overflowPunct w:val="0"/>
        <w:autoSpaceDE w:val="0"/>
        <w:autoSpaceDN w:val="0"/>
        <w:adjustRightInd w:val="0"/>
        <w:ind w:right="-273"/>
        <w:jc w:val="center"/>
        <w:rPr>
          <w:szCs w:val="20"/>
        </w:rPr>
      </w:pPr>
    </w:p>
    <w:p w:rsidR="008B7E64" w:rsidRDefault="008B7E64" w:rsidP="008B7E64">
      <w:pPr>
        <w:overflowPunct w:val="0"/>
        <w:autoSpaceDE w:val="0"/>
        <w:autoSpaceDN w:val="0"/>
        <w:adjustRightInd w:val="0"/>
        <w:jc w:val="center"/>
        <w:rPr>
          <w:b/>
          <w:szCs w:val="20"/>
        </w:rPr>
      </w:pPr>
      <w:r>
        <w:rPr>
          <w:b/>
        </w:rPr>
        <w:t>ANYKŠČIŲ RAJONO SAVIVALDYBĖS</w:t>
      </w:r>
    </w:p>
    <w:p w:rsidR="008B7E64" w:rsidRDefault="008B7E64" w:rsidP="008B7E64">
      <w:pPr>
        <w:overflowPunct w:val="0"/>
        <w:autoSpaceDE w:val="0"/>
        <w:autoSpaceDN w:val="0"/>
        <w:adjustRightInd w:val="0"/>
        <w:jc w:val="center"/>
        <w:rPr>
          <w:b/>
        </w:rPr>
      </w:pPr>
      <w:r>
        <w:rPr>
          <w:b/>
        </w:rPr>
        <w:t>TARYBA</w:t>
      </w:r>
    </w:p>
    <w:p w:rsidR="008B7E64" w:rsidRDefault="008B7E64" w:rsidP="008B7E64">
      <w:pPr>
        <w:overflowPunct w:val="0"/>
        <w:autoSpaceDE w:val="0"/>
        <w:autoSpaceDN w:val="0"/>
        <w:adjustRightInd w:val="0"/>
        <w:jc w:val="center"/>
        <w:rPr>
          <w:b/>
          <w:szCs w:val="20"/>
        </w:rPr>
      </w:pPr>
    </w:p>
    <w:p w:rsidR="008B7E64" w:rsidRDefault="008B7E64" w:rsidP="008B7E64">
      <w:pPr>
        <w:overflowPunct w:val="0"/>
        <w:autoSpaceDE w:val="0"/>
        <w:autoSpaceDN w:val="0"/>
        <w:adjustRightInd w:val="0"/>
        <w:jc w:val="center"/>
        <w:rPr>
          <w:b/>
        </w:rPr>
      </w:pPr>
      <w:r>
        <w:rPr>
          <w:b/>
        </w:rPr>
        <w:t>SPRENDIMAS</w:t>
      </w:r>
    </w:p>
    <w:p w:rsidR="00AD61BA" w:rsidRDefault="008B7E64" w:rsidP="00AD61BA">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AD61BA">
        <w:rPr>
          <w:b/>
          <w:caps/>
        </w:rPr>
        <w:t>sutikimo perimti valstybės turtą anykščių rajono</w:t>
      </w:r>
      <w:r w:rsidR="0058008E">
        <w:rPr>
          <w:b/>
          <w:caps/>
        </w:rPr>
        <w:t xml:space="preserve"> S</w:t>
      </w:r>
      <w:r w:rsidR="00260D9A">
        <w:rPr>
          <w:b/>
          <w:caps/>
        </w:rPr>
        <w:t>avivaldybės nuosavybėn ir jo per</w:t>
      </w:r>
      <w:r w:rsidR="0058008E">
        <w:rPr>
          <w:b/>
          <w:caps/>
        </w:rPr>
        <w:t>davimo va</w:t>
      </w:r>
      <w:r w:rsidR="00CB0BB7">
        <w:rPr>
          <w:b/>
          <w:caps/>
        </w:rPr>
        <w:t>ldyti, naudoti ir disponuoti</w:t>
      </w:r>
      <w:r w:rsidR="00AD61BA">
        <w:rPr>
          <w:b/>
          <w:caps/>
        </w:rPr>
        <w:t xml:space="preserve"> juo</w:t>
      </w:r>
      <w:r w:rsidR="0058008E">
        <w:rPr>
          <w:b/>
          <w:caps/>
        </w:rPr>
        <w:t xml:space="preserve"> patikėjimo teise</w:t>
      </w:r>
    </w:p>
    <w:p w:rsidR="008B7E64" w:rsidRDefault="008B7E64" w:rsidP="008B7E64">
      <w:pPr>
        <w:overflowPunct w:val="0"/>
        <w:autoSpaceDE w:val="0"/>
        <w:autoSpaceDN w:val="0"/>
        <w:adjustRightInd w:val="0"/>
        <w:jc w:val="center"/>
        <w:rPr>
          <w:b/>
          <w:szCs w:val="20"/>
        </w:rPr>
      </w:pPr>
    </w:p>
    <w:p w:rsidR="008B7E64" w:rsidRDefault="00043BEB"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AD61BA">
        <w:t>2020 m. liepos 30</w:t>
      </w:r>
      <w:r w:rsidR="008B7E64">
        <w:t xml:space="preserve"> d.</w:t>
      </w:r>
      <w:r>
        <w:fldChar w:fldCharType="end"/>
      </w:r>
      <w:r w:rsidR="00CA693B">
        <w:t xml:space="preserve"> Nr. 1-T-</w:t>
      </w:r>
      <w:r w:rsidR="002D32A1">
        <w:t>297</w:t>
      </w:r>
      <w:r w:rsidR="008B7E64">
        <w:fldChar w:fldCharType="begin"/>
      </w:r>
      <w:r w:rsidR="008B7E64">
        <w:instrText xml:space="preserve"> FILLIN "indeksas" \* MERGEFORMAT </w:instrText>
      </w:r>
      <w:r w:rsidR="008B7E64">
        <w:fldChar w:fldCharType="end"/>
      </w:r>
    </w:p>
    <w:p w:rsidR="008B7E64" w:rsidRDefault="008B7E64" w:rsidP="008B7E64">
      <w:pPr>
        <w:overflowPunct w:val="0"/>
        <w:autoSpaceDE w:val="0"/>
        <w:autoSpaceDN w:val="0"/>
        <w:adjustRightInd w:val="0"/>
        <w:jc w:val="center"/>
        <w:rPr>
          <w:b/>
          <w:szCs w:val="20"/>
        </w:rPr>
      </w:pPr>
      <w:r>
        <w:t>Anykščiai</w:t>
      </w:r>
    </w:p>
    <w:p w:rsidR="008B7E64" w:rsidRDefault="008B7E64" w:rsidP="008B7E64">
      <w:pPr>
        <w:pStyle w:val="Pagrindinistekstas"/>
        <w:rPr>
          <w:bCs w:val="0"/>
        </w:rPr>
      </w:pPr>
    </w:p>
    <w:p w:rsidR="008B7E64" w:rsidRDefault="008B7E64" w:rsidP="008B7E64">
      <w:pPr>
        <w:spacing w:line="360" w:lineRule="auto"/>
        <w:jc w:val="both"/>
        <w:rPr>
          <w:bCs/>
        </w:rPr>
      </w:pPr>
      <w:r>
        <w:rPr>
          <w:bCs/>
        </w:rPr>
        <w:t xml:space="preserve">         Vadovaudamasi Lietuvos Respublikos vietos savivaldo</w:t>
      </w:r>
      <w:r w:rsidR="00CA693B">
        <w:rPr>
          <w:bCs/>
        </w:rPr>
        <w:t>s įstatymo 6</w:t>
      </w:r>
      <w:r w:rsidR="00AD61BA">
        <w:rPr>
          <w:bCs/>
        </w:rPr>
        <w:t xml:space="preserve"> straipsnio 13</w:t>
      </w:r>
      <w:r w:rsidR="00940C29">
        <w:rPr>
          <w:bCs/>
        </w:rPr>
        <w:t xml:space="preserve"> ir 16 </w:t>
      </w:r>
      <w:r w:rsidR="003E1BF9">
        <w:rPr>
          <w:bCs/>
        </w:rPr>
        <w:t>punktais</w:t>
      </w:r>
      <w:r>
        <w:rPr>
          <w:bCs/>
        </w:rPr>
        <w:t>,</w:t>
      </w:r>
      <w:r w:rsidR="00AD61BA">
        <w:rPr>
          <w:bCs/>
        </w:rPr>
        <w:t xml:space="preserve">  7 straipsnio 30 punktu,</w:t>
      </w:r>
      <w:r>
        <w:rPr>
          <w:bCs/>
        </w:rPr>
        <w:t xml:space="preserve"> 16 straipsnio 2 dalies 26</w:t>
      </w:r>
      <w:r w:rsidR="00047E95">
        <w:rPr>
          <w:bCs/>
        </w:rPr>
        <w:t xml:space="preserve"> ir 27 punktais</w:t>
      </w:r>
      <w:r>
        <w:rPr>
          <w:bCs/>
        </w:rPr>
        <w:t>, Lietuvos Respublikos valstybės ir savivaldybių turto valdymo, naudojimo ir disponavimo juo įstatymo 6 straipsnio</w:t>
      </w:r>
      <w:r w:rsidR="00AD61BA">
        <w:rPr>
          <w:bCs/>
        </w:rPr>
        <w:t xml:space="preserve"> 1 ir</w:t>
      </w:r>
      <w:r>
        <w:rPr>
          <w:bCs/>
        </w:rPr>
        <w:t xml:space="preserve"> 2</w:t>
      </w:r>
      <w:r w:rsidR="00AD61BA">
        <w:rPr>
          <w:bCs/>
        </w:rPr>
        <w:t xml:space="preserve"> punktais</w:t>
      </w:r>
      <w:r w:rsidR="00A5786C">
        <w:rPr>
          <w:bCs/>
        </w:rPr>
        <w:t>, 8 straipsnio 1 dalies 1</w:t>
      </w:r>
      <w:r w:rsidR="0071315D">
        <w:rPr>
          <w:bCs/>
        </w:rPr>
        <w:t xml:space="preserve"> ir 2 punktais</w:t>
      </w:r>
      <w:r>
        <w:rPr>
          <w:bCs/>
        </w:rPr>
        <w:t>,</w:t>
      </w:r>
      <w:r w:rsidR="00AD61BA">
        <w:rPr>
          <w:bCs/>
        </w:rPr>
        <w:t xml:space="preserve"> 11 straipsnio 1 dalies 2 punktu,</w:t>
      </w:r>
      <w:r>
        <w:rPr>
          <w:bCs/>
        </w:rPr>
        <w:t xml:space="preserve"> 12 straipsni</w:t>
      </w:r>
      <w:r w:rsidR="006F01EB">
        <w:rPr>
          <w:bCs/>
        </w:rPr>
        <w:t>o</w:t>
      </w:r>
      <w:r w:rsidR="00AD61BA">
        <w:rPr>
          <w:bCs/>
        </w:rPr>
        <w:t xml:space="preserve"> 1 ir </w:t>
      </w:r>
      <w:r>
        <w:rPr>
          <w:bCs/>
        </w:rPr>
        <w:t>2 dalimi</w:t>
      </w:r>
      <w:r w:rsidR="00AD61BA">
        <w:rPr>
          <w:bCs/>
        </w:rPr>
        <w:t>s</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ir 7 ir 10 punktais</w:t>
      </w:r>
      <w:r>
        <w:rPr>
          <w:bCs/>
        </w:rPr>
        <w:t xml:space="preserve"> bei atsiž</w:t>
      </w:r>
      <w:r w:rsidR="00A5786C">
        <w:rPr>
          <w:bCs/>
        </w:rPr>
        <w:t>velgdama</w:t>
      </w:r>
      <w:r w:rsidR="00C255B4">
        <w:rPr>
          <w:bCs/>
        </w:rPr>
        <w:t xml:space="preserve"> į</w:t>
      </w:r>
      <w:r w:rsidR="00AD61BA">
        <w:rPr>
          <w:bCs/>
        </w:rPr>
        <w:t xml:space="preserve"> Lietuvos Respublikos teisingumo ministerijos 2020 m. birželio 30 d. raštą Nr.</w:t>
      </w:r>
      <w:r w:rsidR="006F01EB">
        <w:rPr>
          <w:bCs/>
        </w:rPr>
        <w:t xml:space="preserve"> (1.21)</w:t>
      </w:r>
      <w:r w:rsidR="00AD61BA">
        <w:rPr>
          <w:bCs/>
        </w:rPr>
        <w:t xml:space="preserve"> 7R-3844 „Dėl leidinių perdavimo“</w:t>
      </w:r>
      <w:r>
        <w:rPr>
          <w:bCs/>
        </w:rPr>
        <w:t>, Anykščių rajono savivaldybės taryba n u s p r e n d ž i a:</w:t>
      </w:r>
    </w:p>
    <w:p w:rsidR="008B7E64" w:rsidRDefault="008B7E64" w:rsidP="008B7E64">
      <w:pPr>
        <w:spacing w:line="360" w:lineRule="auto"/>
        <w:jc w:val="both"/>
        <w:rPr>
          <w:bCs/>
        </w:rPr>
      </w:pPr>
      <w:r>
        <w:rPr>
          <w:bCs/>
        </w:rPr>
        <w:t xml:space="preserve">        1. Sutikti perimti Anykščių rajono saviva</w:t>
      </w:r>
      <w:r w:rsidR="00A5786C">
        <w:rPr>
          <w:bCs/>
        </w:rPr>
        <w:t>l</w:t>
      </w:r>
      <w:r w:rsidR="00AD61BA">
        <w:rPr>
          <w:bCs/>
        </w:rPr>
        <w:t>dybės nuosavybėn savarankiškosio</w:t>
      </w:r>
      <w:r w:rsidR="003E1BF9">
        <w:rPr>
          <w:bCs/>
        </w:rPr>
        <w:t>m</w:t>
      </w:r>
      <w:r w:rsidR="00AD61BA">
        <w:rPr>
          <w:bCs/>
        </w:rPr>
        <w:t>s</w:t>
      </w:r>
      <w:r w:rsidR="00A5786C">
        <w:rPr>
          <w:bCs/>
        </w:rPr>
        <w:t xml:space="preserve"> savivaldybių funkcijo</w:t>
      </w:r>
      <w:r w:rsidR="006F01EB">
        <w:rPr>
          <w:bCs/>
        </w:rPr>
        <w:t>m</w:t>
      </w:r>
      <w:r w:rsidR="00AD61BA">
        <w:rPr>
          <w:bCs/>
        </w:rPr>
        <w:t>s</w:t>
      </w:r>
      <w:r w:rsidR="00047E95">
        <w:rPr>
          <w:bCs/>
        </w:rPr>
        <w:t xml:space="preserve"> –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ir dalyvavimas sprendžiant gyventojų užimtumo, kvalifikacijos įgijimo ir perkvalifikavimo klausimus, viešųjų ir sezoninių darbų organizavimas – </w:t>
      </w:r>
      <w:r w:rsidR="0058008E">
        <w:rPr>
          <w:bCs/>
        </w:rPr>
        <w:t>įgyvendinti</w:t>
      </w:r>
      <w:r>
        <w:rPr>
          <w:bCs/>
        </w:rPr>
        <w:t>, valsty</w:t>
      </w:r>
      <w:r w:rsidR="00CB0BB7">
        <w:rPr>
          <w:bCs/>
        </w:rPr>
        <w:t>bei nuosavybės teise priklausantį</w:t>
      </w:r>
      <w:r w:rsidR="0085600A">
        <w:rPr>
          <w:bCs/>
        </w:rPr>
        <w:t xml:space="preserve"> ir šiuo metu</w:t>
      </w:r>
      <w:r w:rsidR="006F01EB">
        <w:rPr>
          <w:bCs/>
        </w:rPr>
        <w:t xml:space="preserve"> Lietuvos Respublikos teisingumo ministerijos</w:t>
      </w:r>
      <w:r w:rsidR="00B40FCE">
        <w:rPr>
          <w:bCs/>
        </w:rPr>
        <w:t xml:space="preserve"> patikėjimo teise valdomą</w:t>
      </w:r>
      <w:r w:rsidR="006F01EB">
        <w:rPr>
          <w:bCs/>
        </w:rPr>
        <w:t xml:space="preserve"> metodinį leidinį „Mediatoriaus vadovas“</w:t>
      </w:r>
      <w:r w:rsidR="00BD4FFC">
        <w:rPr>
          <w:bCs/>
        </w:rPr>
        <w:t xml:space="preserve"> (2 </w:t>
      </w:r>
      <w:r w:rsidR="00940C29">
        <w:rPr>
          <w:bCs/>
        </w:rPr>
        <w:t xml:space="preserve">(du) </w:t>
      </w:r>
      <w:r w:rsidR="00BD4FFC">
        <w:rPr>
          <w:bCs/>
        </w:rPr>
        <w:t>vie</w:t>
      </w:r>
      <w:r w:rsidR="006F01EB">
        <w:rPr>
          <w:bCs/>
        </w:rPr>
        <w:t>netus, kurių bendra įsigijimo vertė 23,24 Eur)</w:t>
      </w:r>
      <w:r>
        <w:rPr>
          <w:bCs/>
        </w:rPr>
        <w:t xml:space="preserve">.   </w:t>
      </w:r>
    </w:p>
    <w:p w:rsidR="008B7E64" w:rsidRDefault="008B7E64" w:rsidP="008B7E64">
      <w:pPr>
        <w:spacing w:line="360" w:lineRule="auto"/>
        <w:jc w:val="both"/>
        <w:rPr>
          <w:bCs/>
        </w:rPr>
      </w:pPr>
      <w:r>
        <w:rPr>
          <w:bCs/>
        </w:rPr>
        <w:lastRenderedPageBreak/>
        <w:t xml:space="preserve">        2.</w:t>
      </w:r>
      <w:r w:rsidR="006F01EB">
        <w:rPr>
          <w:bCs/>
        </w:rPr>
        <w:t xml:space="preserve"> Perduoti šio sprendimo 1 punkte</w:t>
      </w:r>
      <w:r>
        <w:rPr>
          <w:bCs/>
        </w:rPr>
        <w:t xml:space="preserve"> nurodytą turtą, jį perėmus Anykščių rajono savivaldybės nuosavybėn ir įregistravus į Anykščių rajono savivaldybės turto apr</w:t>
      </w:r>
      <w:r w:rsidR="00A5786C">
        <w:rPr>
          <w:bCs/>
        </w:rPr>
        <w:t xml:space="preserve">ašus, </w:t>
      </w:r>
      <w:r w:rsidR="006F01EB">
        <w:rPr>
          <w:bCs/>
        </w:rPr>
        <w:t>Anykščių rajono savivaldybės Liudvikos ir Stanislovo Didžiulių viešajai bibliotekai, kodas 190049980,</w:t>
      </w:r>
      <w:r>
        <w:rPr>
          <w:bCs/>
        </w:rPr>
        <w:t xml:space="preserve"> valdyti, naudoti ir disponuoti juo </w:t>
      </w:r>
      <w:r w:rsidR="00F61F74">
        <w:rPr>
          <w:bCs/>
        </w:rPr>
        <w:t>patikėjimo teise</w:t>
      </w:r>
      <w:r w:rsidR="006F01EB">
        <w:rPr>
          <w:bCs/>
        </w:rPr>
        <w:t>, jos nuostatuose numatytai veiklai vykdyti.</w:t>
      </w:r>
    </w:p>
    <w:p w:rsidR="00EA5B89" w:rsidRDefault="00BD4FFC" w:rsidP="008B7E64">
      <w:pPr>
        <w:spacing w:line="360" w:lineRule="auto"/>
        <w:jc w:val="both"/>
        <w:rPr>
          <w:bCs/>
        </w:rPr>
      </w:pPr>
      <w:r>
        <w:rPr>
          <w:bCs/>
        </w:rPr>
        <w:t xml:space="preserve">        3. Sutikti perimti patikėjimo teise perduodamą materialųjį turtą Anykščių rajono savivaldybei jai perduotai valstybinei (valstybės perduotai savivaldybei) funkcijai – valstybės garantuojamos pirminės teisinės pagalbos teikimui – įgyvendinti</w:t>
      </w:r>
      <w:r w:rsidR="00EA5B89">
        <w:rPr>
          <w:bCs/>
        </w:rPr>
        <w:t xml:space="preserve"> valstybei nuosavybės teise priklausantį ir šiuo metu Lietuvos Respublikos teisingumo ministerijos patikėjimo teise valdomą metodinį leidinį </w:t>
      </w:r>
      <w:r w:rsidR="00940C29">
        <w:rPr>
          <w:bCs/>
        </w:rPr>
        <w:t>„Mediatoriaus vadovas“ (1 (vieną) vienetą</w:t>
      </w:r>
      <w:r w:rsidR="00EA5B89">
        <w:rPr>
          <w:bCs/>
        </w:rPr>
        <w:t>, kurio vertė – 11,62 Eur).</w:t>
      </w:r>
    </w:p>
    <w:p w:rsidR="00BD4FFC" w:rsidRDefault="00EA5B89" w:rsidP="008B7E64">
      <w:pPr>
        <w:spacing w:line="360" w:lineRule="auto"/>
        <w:jc w:val="both"/>
        <w:rPr>
          <w:bCs/>
        </w:rPr>
      </w:pPr>
      <w:r>
        <w:rPr>
          <w:bCs/>
        </w:rPr>
        <w:t xml:space="preserve">       4. Nustatyti, kad perėmus šio sprendimo 3 punkte nurodytą turtą, Savivaldybė tarybos sprendimu įsipareigoja nurodytą turtą naudoti pirminės teisinės pagalbos teikimo tikslais.</w:t>
      </w:r>
      <w:r w:rsidR="00BD4FFC">
        <w:rPr>
          <w:bCs/>
        </w:rPr>
        <w:t xml:space="preserve"> </w:t>
      </w:r>
    </w:p>
    <w:p w:rsidR="008B7E64" w:rsidRDefault="00A16274" w:rsidP="008B7E64">
      <w:pPr>
        <w:spacing w:line="360" w:lineRule="auto"/>
        <w:jc w:val="both"/>
      </w:pPr>
      <w:r>
        <w:t xml:space="preserve">       5</w:t>
      </w:r>
      <w:r w:rsidR="008B7E64">
        <w:t>. Įgalioti Anykščių rajono savivaldybės administracijos direktorių Anykščių rajono savivaldybės</w:t>
      </w:r>
      <w:r w:rsidR="0028041B">
        <w:t xml:space="preserve"> vardu pasirašyti šio sprendimo</w:t>
      </w:r>
      <w:r w:rsidR="00E230D4">
        <w:t xml:space="preserve"> </w:t>
      </w:r>
      <w:r w:rsidR="00EA5B89">
        <w:t>1 ir 3 punktuose</w:t>
      </w:r>
      <w:r w:rsidR="008B7E64">
        <w:t xml:space="preserve"> nurodyt</w:t>
      </w:r>
      <w:r w:rsidR="00EA5B89">
        <w:t>o turto priėmimo ir perdavimo aktus</w:t>
      </w:r>
      <w:r w:rsidR="008B7E64">
        <w:t>.</w:t>
      </w:r>
    </w:p>
    <w:p w:rsidR="00020327" w:rsidRDefault="00B5207F" w:rsidP="00020327">
      <w:pPr>
        <w:pStyle w:val="Pagrindinistekstas"/>
        <w:spacing w:line="360" w:lineRule="auto"/>
        <w:rPr>
          <w:bCs w:val="0"/>
        </w:rPr>
      </w:pPr>
      <w:r>
        <w:t xml:space="preserve">       </w:t>
      </w:r>
      <w:r w:rsidR="00020327">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8B7E64" w:rsidRDefault="008B7E64" w:rsidP="008B7E64">
      <w:pPr>
        <w:pStyle w:val="Pagrindinistekstas"/>
        <w:spacing w:line="360" w:lineRule="auto"/>
      </w:pPr>
    </w:p>
    <w:p w:rsidR="00BE08F4" w:rsidRDefault="00BE08F4" w:rsidP="00BE08F4">
      <w:pPr>
        <w:pStyle w:val="Pagrindinistekstas"/>
        <w:spacing w:line="360" w:lineRule="auto"/>
      </w:pPr>
      <w:r>
        <w:t>Mero pavaduotojas,</w:t>
      </w:r>
    </w:p>
    <w:p w:rsidR="00BE08F4" w:rsidRDefault="00BE08F4" w:rsidP="00BE08F4">
      <w:pPr>
        <w:pStyle w:val="Pagrindinistekstas"/>
        <w:spacing w:line="360" w:lineRule="auto"/>
      </w:pPr>
      <w:r>
        <w:t>pavaduojantis merą                                                                                                      Dainius Žiogelis</w:t>
      </w:r>
    </w:p>
    <w:p w:rsidR="008B7E64" w:rsidRDefault="00F61F74" w:rsidP="00F61F74">
      <w:pPr>
        <w:pStyle w:val="Pagrindinistekstas"/>
        <w:tabs>
          <w:tab w:val="right" w:pos="9638"/>
        </w:tabs>
        <w:spacing w:line="360" w:lineRule="auto"/>
        <w:jc w:val="left"/>
      </w:pPr>
      <w:r>
        <w:tab/>
      </w:r>
      <w:r w:rsidR="00B5207F">
        <w:t xml:space="preserve">  </w:t>
      </w:r>
      <w:r w:rsidR="003E0129">
        <w:t xml:space="preserve">     </w:t>
      </w:r>
      <w:r w:rsidR="00B5207F">
        <w:t xml:space="preserve"> </w:t>
      </w:r>
      <w:r w:rsidR="00E230D4">
        <w:t xml:space="preserve">    </w:t>
      </w:r>
      <w:r w:rsidR="00020327">
        <w:t xml:space="preserve">   </w:t>
      </w:r>
    </w:p>
    <w:p w:rsidR="008B7E64" w:rsidRDefault="008B7E64" w:rsidP="008B7E64">
      <w:pPr>
        <w:pStyle w:val="Pagrindinistekstas"/>
        <w:tabs>
          <w:tab w:val="right" w:pos="9638"/>
        </w:tabs>
        <w:spacing w:line="360" w:lineRule="auto"/>
        <w:jc w:val="center"/>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tbl>
      <w:tblPr>
        <w:tblW w:w="0" w:type="auto"/>
        <w:tblLook w:val="01E0" w:firstRow="1" w:lastRow="1" w:firstColumn="1" w:lastColumn="1" w:noHBand="0" w:noVBand="0"/>
      </w:tblPr>
      <w:tblGrid>
        <w:gridCol w:w="9877"/>
      </w:tblGrid>
      <w:tr w:rsidR="00A266D1" w:rsidRPr="00804319" w:rsidTr="0087288F">
        <w:tc>
          <w:tcPr>
            <w:tcW w:w="9877" w:type="dxa"/>
          </w:tcPr>
          <w:p w:rsidR="008B43B5" w:rsidRPr="00804319" w:rsidRDefault="008B43B5" w:rsidP="008B43B5">
            <w:pPr>
              <w:shd w:val="clear" w:color="auto" w:fill="FFFFFF"/>
              <w:spacing w:line="360" w:lineRule="atLeast"/>
              <w:ind w:firstLine="720"/>
              <w:jc w:val="center"/>
              <w:rPr>
                <w:color w:val="000000"/>
                <w:lang w:eastAsia="lt-LT"/>
              </w:rPr>
            </w:pPr>
            <w:r w:rsidRPr="00804319">
              <w:rPr>
                <w:b/>
                <w:bCs/>
                <w:color w:val="000000"/>
                <w:lang w:eastAsia="lt-LT"/>
              </w:rPr>
              <w:t>AIŠKINAMASIS RAŠTAS</w:t>
            </w:r>
          </w:p>
          <w:p w:rsidR="008B43B5" w:rsidRPr="00804319" w:rsidRDefault="008B43B5" w:rsidP="008B43B5">
            <w:pPr>
              <w:shd w:val="clear" w:color="auto" w:fill="FFFFFF"/>
              <w:ind w:firstLine="720"/>
              <w:jc w:val="both"/>
              <w:rPr>
                <w:color w:val="000000"/>
                <w:lang w:eastAsia="lt-LT"/>
              </w:rPr>
            </w:pPr>
            <w:r w:rsidRPr="00804319">
              <w:rPr>
                <w:b/>
                <w:bCs/>
                <w:color w:val="000000"/>
                <w:lang w:eastAsia="lt-LT"/>
              </w:rPr>
              <w:t> </w:t>
            </w:r>
          </w:p>
          <w:p w:rsidR="008B43B5" w:rsidRPr="00804319" w:rsidRDefault="0087288F" w:rsidP="0087288F">
            <w:pPr>
              <w:shd w:val="clear" w:color="auto" w:fill="FFFFFF"/>
              <w:spacing w:line="330" w:lineRule="atLeast"/>
              <w:jc w:val="both"/>
              <w:rPr>
                <w:b/>
                <w:bCs/>
                <w:color w:val="000000"/>
                <w:lang w:eastAsia="lt-LT"/>
              </w:rPr>
            </w:pPr>
            <w:r w:rsidRPr="00804319">
              <w:rPr>
                <w:b/>
                <w:bCs/>
                <w:color w:val="000000"/>
                <w:lang w:eastAsia="lt-LT"/>
              </w:rPr>
              <w:t xml:space="preserve">1. </w:t>
            </w:r>
            <w:r w:rsidR="008B43B5" w:rsidRPr="00804319">
              <w:rPr>
                <w:b/>
                <w:bCs/>
                <w:color w:val="000000"/>
                <w:lang w:eastAsia="lt-LT"/>
              </w:rPr>
              <w:t>Sprendimo projekto motyvai, tikslai ir uždaviniai:</w:t>
            </w:r>
          </w:p>
          <w:p w:rsidR="008B43B5" w:rsidRPr="00804319" w:rsidRDefault="008B43B5" w:rsidP="008B43B5">
            <w:pPr>
              <w:pStyle w:val="Sraopastraipa"/>
              <w:shd w:val="clear" w:color="auto" w:fill="FFFFFF"/>
              <w:spacing w:line="330" w:lineRule="atLeast"/>
              <w:ind w:left="1080"/>
              <w:jc w:val="both"/>
              <w:rPr>
                <w:b/>
                <w:bCs/>
                <w:color w:val="000000"/>
                <w:lang w:eastAsia="lt-LT"/>
              </w:rPr>
            </w:pPr>
          </w:p>
          <w:p w:rsidR="008B43B5" w:rsidRPr="00804319" w:rsidRDefault="0087288F" w:rsidP="00020327">
            <w:pPr>
              <w:spacing w:line="360" w:lineRule="auto"/>
              <w:jc w:val="both"/>
            </w:pPr>
            <w:r w:rsidRPr="00804319">
              <w:t xml:space="preserve">       </w:t>
            </w:r>
            <w:r w:rsidR="008B43B5" w:rsidRPr="00804319">
              <w:t xml:space="preserve">Gautas </w:t>
            </w:r>
            <w:r w:rsidR="00020327" w:rsidRPr="00804319">
              <w:t xml:space="preserve">Lietuvos Respublikos teisingumo ministerijos 2020 m. birželio 30 d. raštas Nr. (1.21) 7R-3844 „Dėl leidinių perdavimo“. Lietuvos Respublikos teisingumo ministerija, įgyvendinama iš Europos Sąjungos </w:t>
            </w:r>
            <w:r w:rsidR="003365F1" w:rsidRPr="00804319">
              <w:t>struktūrinių fondų lėšų</w:t>
            </w:r>
            <w:r w:rsidR="00940C29" w:rsidRPr="00804319">
              <w:t xml:space="preserve"> bendrai finansuojamą projektą </w:t>
            </w:r>
            <w:r w:rsidR="003365F1" w:rsidRPr="00804319">
              <w:t>Nr. 10.1.4-ESFA-V-922-0005 „Taikinamojo tarpininkavimo (mediacijos)</w:t>
            </w:r>
            <w:r w:rsidR="00020327" w:rsidRPr="00804319">
              <w:t xml:space="preserve"> </w:t>
            </w:r>
            <w:r w:rsidR="003365F1" w:rsidRPr="00804319">
              <w:t>sistemos plėtra“, parengė ir išspausdino metodinį leidinį „Mediatoriaus vadovas“ (toliau – leidinys), skirtą tiek visuomenei susipažinti su mediacijos procesais, tiek padėti asmenims, ketinantiems tapti mediatoriais, pasiruošti mediatorių kvalifikaciniam egzaminui, tiek kasdieninėje mediatoriaus veikloje vykdant mediacijas.</w:t>
            </w:r>
          </w:p>
          <w:p w:rsidR="00FC5BFE" w:rsidRPr="00804319" w:rsidRDefault="00022679" w:rsidP="00020327">
            <w:pPr>
              <w:spacing w:line="360" w:lineRule="auto"/>
              <w:jc w:val="both"/>
            </w:pPr>
            <w:r w:rsidRPr="00804319">
              <w:t xml:space="preserve">     </w:t>
            </w:r>
            <w:r w:rsidR="00940C29" w:rsidRPr="00804319">
              <w:t xml:space="preserve">  </w:t>
            </w:r>
            <w:r w:rsidRPr="00804319">
              <w:t>S</w:t>
            </w:r>
            <w:r w:rsidR="00FC5BFE" w:rsidRPr="00804319">
              <w:t>iekiant</w:t>
            </w:r>
            <w:r w:rsidRPr="00804319">
              <w:t xml:space="preserve"> užtikrinti kuo didesnį šio leidinio prieinamumą, Teisingumo ministerija siūlo perimti </w:t>
            </w:r>
            <w:r w:rsidR="00FC5BFE" w:rsidRPr="00804319">
              <w:t xml:space="preserve">valdyti </w:t>
            </w:r>
            <w:r w:rsidRPr="00804319">
              <w:t>patikėjimo teise 1 (vieną) leidinį</w:t>
            </w:r>
            <w:r w:rsidR="00FC5BFE" w:rsidRPr="00804319">
              <w:t xml:space="preserve"> Savivaldybei ir naudoti teikiant pirminę teisinę pagalbą ir 2 (du) leidinius – Savivaldybės nuosavybėn,</w:t>
            </w:r>
            <w:r w:rsidR="00940C29" w:rsidRPr="00804319">
              <w:t xml:space="preserve"> perduodant</w:t>
            </w:r>
            <w:r w:rsidR="00FC5BFE" w:rsidRPr="00804319">
              <w:t xml:space="preserve"> patikėjimo teise valdyti, naudoti ir disponuoti Anykščių rajono savivaldybės Liudvikos ir Stanislovo Didžiulių viešajai bibliotekai, savarankiškų savivaldybių funkcijų – gyventojų bendrosios kultūros ugdymas, dalyvavimas sprendžiant užimtumo, kvalifikacijos kėlimo ir perkvalifikavimo klausimus</w:t>
            </w:r>
            <w:r w:rsidR="00940C29" w:rsidRPr="00804319">
              <w:t xml:space="preserve"> – įgyvendinimui</w:t>
            </w:r>
            <w:r w:rsidR="00FC5BFE" w:rsidRPr="00804319">
              <w:t>.</w:t>
            </w:r>
          </w:p>
          <w:p w:rsidR="00022679" w:rsidRPr="00804319" w:rsidRDefault="00FC5BFE" w:rsidP="00020327">
            <w:pPr>
              <w:spacing w:line="360" w:lineRule="auto"/>
              <w:jc w:val="both"/>
            </w:pPr>
            <w:r w:rsidRPr="00804319">
              <w:t xml:space="preserve">     </w:t>
            </w:r>
            <w:r w:rsidR="00940C29" w:rsidRPr="00804319">
              <w:t xml:space="preserve">  </w:t>
            </w:r>
            <w:r w:rsidRPr="00804319">
              <w:t>Vadovaujantis Lietuvos Respublikos valstybės ir savivaldybių turto valdymo, naudojimo ir disponavimo juo įstatymo 11 straipsnio 1 dalies 2 punktu, valstybės turtas, kuris Vyriausybės nutarimais savivaldybėms perduodamas valstybinėms (valstybės perduotoms savivaldybėms)</w:t>
            </w:r>
            <w:r w:rsidR="00AD2017" w:rsidRPr="00804319">
              <w:t xml:space="preserve"> </w:t>
            </w:r>
            <w:r w:rsidRPr="00804319">
              <w:t>funkcijoms įgyvendinti</w:t>
            </w:r>
            <w:r w:rsidR="00AD2017" w:rsidRPr="00804319">
              <w:t xml:space="preserve">, turi būti savivaldybės valdomas, naudojamas ir </w:t>
            </w:r>
            <w:r w:rsidR="00940C29" w:rsidRPr="00804319">
              <w:t>juo</w:t>
            </w:r>
            <w:r w:rsidR="00AD2017" w:rsidRPr="00804319">
              <w:t xml:space="preserve"> disponuojama patikėjimo teise.</w:t>
            </w:r>
            <w:r w:rsidRPr="00804319">
              <w:t xml:space="preserve">  </w:t>
            </w:r>
            <w:r w:rsidR="00022679" w:rsidRPr="00804319">
              <w:t xml:space="preserve">  </w:t>
            </w:r>
          </w:p>
          <w:p w:rsidR="00E75D37" w:rsidRPr="00804319" w:rsidRDefault="00E75D37" w:rsidP="008B43B5">
            <w:pPr>
              <w:spacing w:line="360" w:lineRule="auto"/>
              <w:jc w:val="both"/>
            </w:pPr>
            <w:r w:rsidRPr="00804319">
              <w:t xml:space="preserve">     Sprendimo projektas parengtas atsižvelgiant į</w:t>
            </w:r>
            <w:r w:rsidR="00020327" w:rsidRPr="00804319">
              <w:t xml:space="preserve"> Lietuvos Respublikos teisingumo ministerijos</w:t>
            </w:r>
            <w:r w:rsidRPr="00804319">
              <w:t xml:space="preserve"> pateiktą pavyzdį. </w:t>
            </w:r>
          </w:p>
          <w:p w:rsidR="008B43B5" w:rsidRPr="00804319" w:rsidRDefault="008B43B5" w:rsidP="008B43B5">
            <w:pPr>
              <w:pStyle w:val="Sraopastraipa"/>
              <w:shd w:val="clear" w:color="auto" w:fill="FFFFFF"/>
              <w:spacing w:line="330" w:lineRule="atLeast"/>
              <w:ind w:left="1080"/>
              <w:jc w:val="both"/>
              <w:rPr>
                <w:rFonts w:ascii="Calibri" w:hAnsi="Calibri" w:cs="Calibri"/>
                <w:color w:val="000000"/>
                <w:lang w:eastAsia="lt-LT"/>
              </w:rPr>
            </w:pPr>
          </w:p>
          <w:p w:rsidR="008B43B5" w:rsidRPr="00804319" w:rsidRDefault="0087288F" w:rsidP="0087288F">
            <w:pPr>
              <w:shd w:val="clear" w:color="auto" w:fill="FFFFFF"/>
              <w:spacing w:line="330" w:lineRule="atLeast"/>
              <w:jc w:val="both"/>
              <w:rPr>
                <w:b/>
                <w:bCs/>
                <w:color w:val="000000"/>
                <w:lang w:eastAsia="lt-LT"/>
              </w:rPr>
            </w:pPr>
            <w:r w:rsidRPr="00804319">
              <w:rPr>
                <w:b/>
                <w:bCs/>
                <w:color w:val="000000"/>
                <w:lang w:eastAsia="lt-LT"/>
              </w:rPr>
              <w:t xml:space="preserve">2. </w:t>
            </w:r>
            <w:r w:rsidR="008B43B5" w:rsidRPr="00804319">
              <w:rPr>
                <w:b/>
                <w:bCs/>
                <w:color w:val="000000"/>
                <w:lang w:eastAsia="lt-LT"/>
              </w:rPr>
              <w:t>Teisinis reglamentavimas:</w:t>
            </w:r>
          </w:p>
          <w:p w:rsidR="00BD5748" w:rsidRPr="00804319" w:rsidRDefault="00BD5748" w:rsidP="00BD5748">
            <w:pPr>
              <w:shd w:val="clear" w:color="auto" w:fill="FFFFFF"/>
              <w:spacing w:line="330" w:lineRule="atLeast"/>
              <w:jc w:val="both"/>
              <w:rPr>
                <w:rFonts w:ascii="Calibri" w:hAnsi="Calibri" w:cs="Calibri"/>
                <w:color w:val="000000"/>
                <w:lang w:eastAsia="lt-LT"/>
              </w:rPr>
            </w:pPr>
          </w:p>
          <w:p w:rsidR="00BD5748" w:rsidRPr="00804319" w:rsidRDefault="00BD5748" w:rsidP="00BD5748">
            <w:pPr>
              <w:shd w:val="clear" w:color="auto" w:fill="FFFFFF"/>
              <w:spacing w:line="330" w:lineRule="atLeast"/>
              <w:jc w:val="both"/>
              <w:rPr>
                <w:color w:val="000000"/>
                <w:lang w:eastAsia="lt-LT"/>
              </w:rPr>
            </w:pPr>
            <w:r w:rsidRPr="00804319">
              <w:rPr>
                <w:color w:val="000000"/>
                <w:lang w:eastAsia="lt-LT"/>
              </w:rPr>
              <w:t>Lietuvos Respublikos vietos savivaldos įstatymas.</w:t>
            </w:r>
          </w:p>
          <w:p w:rsidR="00BD5748" w:rsidRPr="00804319" w:rsidRDefault="00BD5748" w:rsidP="00BD5748">
            <w:pPr>
              <w:shd w:val="clear" w:color="auto" w:fill="FFFFFF"/>
              <w:spacing w:line="330" w:lineRule="atLeast"/>
              <w:jc w:val="both"/>
              <w:rPr>
                <w:color w:val="000000"/>
                <w:lang w:eastAsia="lt-LT"/>
              </w:rPr>
            </w:pPr>
            <w:r w:rsidRPr="00804319">
              <w:rPr>
                <w:color w:val="000000"/>
                <w:lang w:eastAsia="lt-LT"/>
              </w:rPr>
              <w:t>Lietuvos Respublikos valstybės ir savivaldybių turto valdymo, naudojimo ir disponavimo juo įstatymas.</w:t>
            </w:r>
          </w:p>
          <w:p w:rsidR="00BD5748" w:rsidRPr="00804319" w:rsidRDefault="00BD5748" w:rsidP="00BD5748">
            <w:pPr>
              <w:shd w:val="clear" w:color="auto" w:fill="FFFFFF"/>
              <w:spacing w:line="330" w:lineRule="atLeast"/>
              <w:jc w:val="both"/>
              <w:rPr>
                <w:color w:val="000000"/>
                <w:lang w:eastAsia="lt-LT"/>
              </w:rPr>
            </w:pPr>
            <w:r w:rsidRPr="00804319">
              <w:rPr>
                <w:color w:val="000000"/>
                <w:lang w:eastAsia="lt-LT"/>
              </w:rPr>
              <w:t xml:space="preserve">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w:t>
            </w:r>
            <w:r w:rsidRPr="00804319">
              <w:rPr>
                <w:color w:val="000000"/>
                <w:lang w:eastAsia="lt-LT"/>
              </w:rPr>
              <w:lastRenderedPageBreak/>
              <w:t>priklausančio turto perdavimo valdyti, naudotis ir disponuoti juo patikėjimo teise tvarkos aprašo patvirtinimo“.</w:t>
            </w:r>
          </w:p>
          <w:p w:rsidR="0087288F" w:rsidRPr="00804319" w:rsidRDefault="0087288F" w:rsidP="00BD5748">
            <w:pPr>
              <w:shd w:val="clear" w:color="auto" w:fill="FFFFFF"/>
              <w:spacing w:line="330" w:lineRule="atLeast"/>
              <w:jc w:val="both"/>
              <w:rPr>
                <w:color w:val="000000"/>
                <w:lang w:eastAsia="lt-LT"/>
              </w:rPr>
            </w:pPr>
          </w:p>
          <w:p w:rsidR="00BD5748" w:rsidRPr="00804319" w:rsidRDefault="0087288F" w:rsidP="0087288F">
            <w:pPr>
              <w:shd w:val="clear" w:color="auto" w:fill="FFFFFF"/>
              <w:spacing w:line="360" w:lineRule="atLeast"/>
              <w:jc w:val="both"/>
              <w:rPr>
                <w:b/>
                <w:bCs/>
                <w:color w:val="000000"/>
                <w:lang w:eastAsia="lt-LT"/>
              </w:rPr>
            </w:pPr>
            <w:r w:rsidRPr="00804319">
              <w:rPr>
                <w:b/>
                <w:bCs/>
                <w:color w:val="000000"/>
                <w:lang w:eastAsia="lt-LT"/>
              </w:rPr>
              <w:t xml:space="preserve">3. </w:t>
            </w:r>
            <w:r w:rsidR="008B43B5" w:rsidRPr="00804319">
              <w:rPr>
                <w:b/>
                <w:bCs/>
                <w:color w:val="000000"/>
                <w:lang w:eastAsia="lt-LT"/>
              </w:rPr>
              <w:t>Galimos teigiamos ir neigiamos pasekmės:</w:t>
            </w:r>
          </w:p>
          <w:p w:rsidR="0087288F" w:rsidRPr="00804319" w:rsidRDefault="0087288F" w:rsidP="0087288F">
            <w:pPr>
              <w:shd w:val="clear" w:color="auto" w:fill="FFFFFF"/>
              <w:spacing w:line="360" w:lineRule="atLeast"/>
              <w:jc w:val="both"/>
              <w:rPr>
                <w:b/>
                <w:bCs/>
                <w:color w:val="000000"/>
                <w:lang w:eastAsia="lt-LT"/>
              </w:rPr>
            </w:pPr>
          </w:p>
          <w:p w:rsidR="00A00940" w:rsidRPr="00804319" w:rsidRDefault="00940C29" w:rsidP="00A00940">
            <w:pPr>
              <w:spacing w:line="360" w:lineRule="auto"/>
              <w:jc w:val="both"/>
            </w:pPr>
            <w:r w:rsidRPr="00804319">
              <w:t xml:space="preserve">      </w:t>
            </w:r>
            <w:r w:rsidR="00A00940" w:rsidRPr="00804319">
              <w:t xml:space="preserve">Teigiama pasekmė – </w:t>
            </w:r>
            <w:r w:rsidR="00AD2017" w:rsidRPr="00804319">
              <w:t>Anykščių rajono savivaldybė ir Anykščių rajono savivaldybės Liudvikos ir Stanislovo Didžiulių viešoji biblioteka aprūpinama metodiniu leidiniu „Mediatoriaus vadovas“.</w:t>
            </w:r>
            <w:r w:rsidR="00A00940" w:rsidRPr="00804319">
              <w:t xml:space="preserve"> </w:t>
            </w:r>
          </w:p>
          <w:p w:rsidR="00BD5748" w:rsidRPr="00804319" w:rsidRDefault="0087288F" w:rsidP="0087288F">
            <w:pPr>
              <w:spacing w:line="360" w:lineRule="auto"/>
              <w:jc w:val="both"/>
            </w:pPr>
            <w:r w:rsidRPr="00804319">
              <w:t xml:space="preserve">       </w:t>
            </w:r>
            <w:r w:rsidR="00A00940" w:rsidRPr="00804319">
              <w:t>Nei</w:t>
            </w:r>
            <w:r w:rsidR="00AD2017" w:rsidRPr="00804319">
              <w:t>giama pasekmė – nėra.</w:t>
            </w:r>
          </w:p>
          <w:p w:rsidR="00B90AC8" w:rsidRPr="00804319" w:rsidRDefault="0087288F" w:rsidP="0087288F">
            <w:pPr>
              <w:shd w:val="clear" w:color="auto" w:fill="FFFFFF"/>
              <w:spacing w:line="360" w:lineRule="atLeast"/>
              <w:jc w:val="both"/>
              <w:rPr>
                <w:b/>
                <w:bCs/>
                <w:color w:val="000000"/>
                <w:lang w:eastAsia="lt-LT"/>
              </w:rPr>
            </w:pPr>
            <w:r w:rsidRPr="00804319">
              <w:rPr>
                <w:b/>
                <w:bCs/>
                <w:color w:val="000000"/>
                <w:lang w:eastAsia="lt-LT"/>
              </w:rPr>
              <w:t xml:space="preserve">4. </w:t>
            </w:r>
            <w:r w:rsidR="008B43B5" w:rsidRPr="00804319">
              <w:rPr>
                <w:b/>
                <w:bCs/>
                <w:color w:val="000000"/>
                <w:lang w:eastAsia="lt-LT"/>
              </w:rPr>
              <w:t>Lėšų poreikis ir finansavimo šaltiniai (esant galimybei, nurodomos preliminarios sumos, išlaidų sąmatos, skaičiavimai):</w:t>
            </w:r>
          </w:p>
          <w:p w:rsidR="00BD5748" w:rsidRPr="00804319" w:rsidRDefault="00AD2017" w:rsidP="0087288F">
            <w:pPr>
              <w:shd w:val="clear" w:color="auto" w:fill="FFFFFF"/>
              <w:spacing w:line="360" w:lineRule="atLeast"/>
              <w:jc w:val="both"/>
              <w:rPr>
                <w:bCs/>
                <w:color w:val="000000"/>
                <w:lang w:eastAsia="lt-LT"/>
              </w:rPr>
            </w:pPr>
            <w:r w:rsidRPr="00804319">
              <w:rPr>
                <w:bCs/>
                <w:color w:val="000000"/>
                <w:lang w:eastAsia="lt-LT"/>
              </w:rPr>
              <w:t>Nėra.</w:t>
            </w:r>
          </w:p>
          <w:p w:rsidR="008B43B5" w:rsidRPr="00804319" w:rsidRDefault="0087288F" w:rsidP="0087288F">
            <w:pPr>
              <w:shd w:val="clear" w:color="auto" w:fill="FFFFFF"/>
              <w:spacing w:line="360" w:lineRule="atLeast"/>
              <w:jc w:val="both"/>
              <w:rPr>
                <w:b/>
                <w:bCs/>
                <w:color w:val="000000"/>
                <w:lang w:eastAsia="lt-LT"/>
              </w:rPr>
            </w:pPr>
            <w:r w:rsidRPr="00804319">
              <w:rPr>
                <w:b/>
                <w:bCs/>
                <w:color w:val="000000"/>
                <w:lang w:eastAsia="lt-LT"/>
              </w:rPr>
              <w:t xml:space="preserve">5. </w:t>
            </w:r>
            <w:r w:rsidR="008B43B5" w:rsidRPr="00804319">
              <w:rPr>
                <w:b/>
                <w:bCs/>
                <w:color w:val="000000"/>
                <w:lang w:eastAsia="lt-LT"/>
              </w:rPr>
              <w:t>Informacija apie atliktą antikorupcinį vertinimą</w:t>
            </w:r>
            <w:r w:rsidR="00BD5748" w:rsidRPr="00804319">
              <w:rPr>
                <w:b/>
                <w:bCs/>
                <w:color w:val="000000"/>
                <w:lang w:eastAsia="lt-LT"/>
              </w:rPr>
              <w:t>:</w:t>
            </w:r>
          </w:p>
          <w:p w:rsidR="00BD5748" w:rsidRPr="00804319" w:rsidRDefault="00BD5748" w:rsidP="0087288F">
            <w:pPr>
              <w:shd w:val="clear" w:color="auto" w:fill="FFFFFF"/>
              <w:spacing w:line="360" w:lineRule="atLeast"/>
              <w:jc w:val="both"/>
              <w:rPr>
                <w:color w:val="000000"/>
                <w:lang w:eastAsia="lt-LT"/>
              </w:rPr>
            </w:pPr>
            <w:r w:rsidRPr="00804319">
              <w:rPr>
                <w:color w:val="000000"/>
                <w:lang w:eastAsia="lt-LT"/>
              </w:rPr>
              <w:t>Neatliekamas.</w:t>
            </w:r>
          </w:p>
          <w:p w:rsidR="008B43B5" w:rsidRPr="00804319" w:rsidRDefault="0087288F" w:rsidP="0087288F">
            <w:pPr>
              <w:shd w:val="clear" w:color="auto" w:fill="FFFFFF"/>
              <w:spacing w:line="360" w:lineRule="atLeast"/>
              <w:jc w:val="both"/>
              <w:rPr>
                <w:b/>
                <w:bCs/>
                <w:color w:val="000000"/>
                <w:lang w:eastAsia="lt-LT"/>
              </w:rPr>
            </w:pPr>
            <w:r w:rsidRPr="00804319">
              <w:rPr>
                <w:b/>
                <w:bCs/>
                <w:color w:val="000000"/>
                <w:lang w:eastAsia="lt-LT"/>
              </w:rPr>
              <w:t xml:space="preserve">6. </w:t>
            </w:r>
            <w:r w:rsidR="008B43B5" w:rsidRPr="00804319">
              <w:rPr>
                <w:b/>
                <w:bCs/>
                <w:color w:val="000000"/>
                <w:lang w:eastAsia="lt-LT"/>
              </w:rPr>
              <w:t>Informacija apie teisinio reguliavimo poveikio vertinimą:</w:t>
            </w:r>
          </w:p>
          <w:p w:rsidR="00BD5748" w:rsidRPr="00804319" w:rsidRDefault="00BD5748" w:rsidP="0087288F">
            <w:pPr>
              <w:shd w:val="clear" w:color="auto" w:fill="FFFFFF"/>
              <w:spacing w:line="360" w:lineRule="atLeast"/>
              <w:jc w:val="both"/>
              <w:rPr>
                <w:color w:val="000000"/>
                <w:lang w:eastAsia="lt-LT"/>
              </w:rPr>
            </w:pPr>
            <w:r w:rsidRPr="00804319">
              <w:rPr>
                <w:color w:val="000000"/>
                <w:lang w:eastAsia="lt-LT"/>
              </w:rPr>
              <w:t>Nevertinamas.</w:t>
            </w:r>
          </w:p>
          <w:p w:rsidR="008B43B5" w:rsidRPr="00804319" w:rsidRDefault="008B43B5" w:rsidP="0087288F">
            <w:pPr>
              <w:shd w:val="clear" w:color="auto" w:fill="FFFFFF"/>
              <w:spacing w:line="360" w:lineRule="atLeast"/>
              <w:jc w:val="both"/>
              <w:rPr>
                <w:color w:val="000000"/>
                <w:lang w:eastAsia="lt-LT"/>
              </w:rPr>
            </w:pPr>
            <w:r w:rsidRPr="00804319">
              <w:rPr>
                <w:b/>
                <w:bCs/>
                <w:color w:val="000000"/>
                <w:lang w:eastAsia="lt-LT"/>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8B43B5" w:rsidRPr="00804319" w:rsidTr="00D94AA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r w:rsidRPr="00804319">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BD5748">
                  <w:pPr>
                    <w:ind w:right="113"/>
                    <w:rPr>
                      <w:color w:val="000000"/>
                      <w:lang w:eastAsia="lt-LT"/>
                    </w:rPr>
                  </w:pPr>
                  <w:r w:rsidRPr="00804319">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r w:rsidRPr="00804319">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p>
              </w:tc>
            </w:tr>
            <w:tr w:rsidR="008B43B5" w:rsidRPr="00804319" w:rsidTr="00D94AA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B43B5" w:rsidRPr="00804319" w:rsidRDefault="008B43B5" w:rsidP="00D94AA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B43B5" w:rsidRPr="00804319" w:rsidRDefault="008B43B5" w:rsidP="00D94AA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r w:rsidRPr="00804319">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p>
              </w:tc>
            </w:tr>
            <w:tr w:rsidR="008B43B5" w:rsidRPr="00804319" w:rsidTr="00D94AA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B43B5" w:rsidRPr="00804319" w:rsidRDefault="008B43B5" w:rsidP="00D94AA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B43B5" w:rsidRPr="00804319" w:rsidRDefault="008B43B5" w:rsidP="00D94AA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r w:rsidRPr="00804319">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B43B5" w:rsidRPr="00804319" w:rsidRDefault="008B43B5" w:rsidP="00D94AA6">
                  <w:pPr>
                    <w:rPr>
                      <w:color w:val="000000"/>
                      <w:lang w:eastAsia="lt-LT"/>
                    </w:rPr>
                  </w:pPr>
                </w:p>
              </w:tc>
            </w:tr>
          </w:tbl>
          <w:p w:rsidR="00B90AC8" w:rsidRPr="00804319" w:rsidRDefault="008B43B5" w:rsidP="008B43B5">
            <w:pPr>
              <w:shd w:val="clear" w:color="auto" w:fill="FFFFFF"/>
              <w:jc w:val="both"/>
              <w:rPr>
                <w:color w:val="000000"/>
                <w:lang w:eastAsia="lt-LT"/>
              </w:rPr>
            </w:pPr>
            <w:r w:rsidRPr="00804319">
              <w:rPr>
                <w:color w:val="000000"/>
                <w:lang w:eastAsia="lt-LT"/>
              </w:rPr>
              <w:t> </w:t>
            </w:r>
          </w:p>
          <w:p w:rsidR="008B43B5" w:rsidRPr="00804319" w:rsidRDefault="00B90AC8" w:rsidP="008B43B5">
            <w:pPr>
              <w:shd w:val="clear" w:color="auto" w:fill="FFFFFF"/>
              <w:jc w:val="both"/>
              <w:rPr>
                <w:color w:val="000000"/>
                <w:lang w:eastAsia="lt-LT"/>
              </w:rPr>
            </w:pPr>
            <w:r w:rsidRPr="00804319">
              <w:rPr>
                <w:color w:val="000000"/>
                <w:lang w:eastAsia="lt-LT"/>
              </w:rPr>
              <w:t>Nevertinama.</w:t>
            </w:r>
          </w:p>
          <w:p w:rsidR="008B43B5" w:rsidRPr="00804319" w:rsidRDefault="0087288F" w:rsidP="0087288F">
            <w:pPr>
              <w:shd w:val="clear" w:color="auto" w:fill="FFFFFF"/>
              <w:spacing w:line="360" w:lineRule="atLeast"/>
              <w:rPr>
                <w:b/>
                <w:bCs/>
                <w:color w:val="000000"/>
                <w:lang w:eastAsia="lt-LT"/>
              </w:rPr>
            </w:pPr>
            <w:r w:rsidRPr="00804319">
              <w:rPr>
                <w:b/>
                <w:bCs/>
                <w:color w:val="000000"/>
                <w:lang w:eastAsia="lt-LT"/>
              </w:rPr>
              <w:t xml:space="preserve">8. </w:t>
            </w:r>
            <w:r w:rsidR="008B43B5" w:rsidRPr="00804319">
              <w:rPr>
                <w:b/>
                <w:bCs/>
                <w:color w:val="000000"/>
                <w:lang w:eastAsia="lt-LT"/>
              </w:rPr>
              <w:t>Kiti paaiškinimai:</w:t>
            </w:r>
          </w:p>
          <w:p w:rsidR="00B90AC8" w:rsidRPr="00804319" w:rsidRDefault="00B90AC8" w:rsidP="0087288F">
            <w:pPr>
              <w:shd w:val="clear" w:color="auto" w:fill="FFFFFF"/>
              <w:spacing w:line="360" w:lineRule="atLeast"/>
              <w:rPr>
                <w:color w:val="000000"/>
                <w:lang w:eastAsia="lt-LT"/>
              </w:rPr>
            </w:pPr>
            <w:r w:rsidRPr="00804319">
              <w:rPr>
                <w:color w:val="000000"/>
                <w:lang w:eastAsia="lt-LT"/>
              </w:rPr>
              <w:t>Nėra.</w:t>
            </w:r>
          </w:p>
          <w:p w:rsidR="008B43B5" w:rsidRPr="00804319" w:rsidRDefault="0087288F" w:rsidP="0087288F">
            <w:pPr>
              <w:shd w:val="clear" w:color="auto" w:fill="FFFFFF"/>
              <w:spacing w:line="360" w:lineRule="atLeast"/>
              <w:rPr>
                <w:b/>
                <w:bCs/>
                <w:color w:val="000000"/>
                <w:lang w:eastAsia="lt-LT"/>
              </w:rPr>
            </w:pPr>
            <w:r w:rsidRPr="00804319">
              <w:rPr>
                <w:b/>
                <w:bCs/>
                <w:color w:val="000000"/>
                <w:lang w:eastAsia="lt-LT"/>
              </w:rPr>
              <w:t xml:space="preserve">9. </w:t>
            </w:r>
            <w:r w:rsidR="008B43B5" w:rsidRPr="00804319">
              <w:rPr>
                <w:b/>
                <w:bCs/>
                <w:color w:val="000000"/>
                <w:lang w:eastAsia="lt-LT"/>
              </w:rPr>
              <w:t>Sprendimo įgyvendinimo (vykdymo) terminai:</w:t>
            </w:r>
          </w:p>
          <w:p w:rsidR="00B90AC8" w:rsidRPr="00804319" w:rsidRDefault="00B90AC8" w:rsidP="00B90AC8">
            <w:pPr>
              <w:pStyle w:val="Sraopastraipa"/>
              <w:shd w:val="clear" w:color="auto" w:fill="FFFFFF"/>
              <w:spacing w:line="360" w:lineRule="atLeast"/>
              <w:ind w:left="1080"/>
              <w:rPr>
                <w:b/>
                <w:bCs/>
                <w:color w:val="000000"/>
                <w:lang w:eastAsia="lt-LT"/>
              </w:rPr>
            </w:pPr>
          </w:p>
          <w:p w:rsidR="00B90AC8" w:rsidRPr="00804319" w:rsidRDefault="00B90AC8" w:rsidP="00B90AC8">
            <w:pPr>
              <w:spacing w:line="360" w:lineRule="auto"/>
              <w:jc w:val="both"/>
            </w:pPr>
            <w:r w:rsidRPr="00804319">
              <w:t>Viešųjų pirkimų ir turto skyriaus vedėjui:</w:t>
            </w:r>
          </w:p>
          <w:p w:rsidR="00B90AC8" w:rsidRPr="00804319" w:rsidRDefault="00804319" w:rsidP="00B90AC8">
            <w:pPr>
              <w:spacing w:line="360" w:lineRule="auto"/>
              <w:jc w:val="both"/>
            </w:pPr>
            <w:r>
              <w:t>1. I</w:t>
            </w:r>
            <w:r w:rsidR="00AD2017" w:rsidRPr="00804319">
              <w:t>ki 2020 m. liepos 31</w:t>
            </w:r>
            <w:r w:rsidR="00B90AC8" w:rsidRPr="00804319">
              <w:t xml:space="preserve"> d. informuo</w:t>
            </w:r>
            <w:r w:rsidR="00AD2017" w:rsidRPr="00804319">
              <w:t>ti Lietuvos Respublikos teisingumo ministeriją</w:t>
            </w:r>
            <w:r w:rsidR="00B90AC8" w:rsidRPr="00804319">
              <w:t xml:space="preserve"> apie priimtą sprendimą. </w:t>
            </w:r>
          </w:p>
          <w:p w:rsidR="00B90AC8" w:rsidRPr="00804319" w:rsidRDefault="00804319" w:rsidP="0087288F">
            <w:pPr>
              <w:spacing w:line="360" w:lineRule="auto"/>
              <w:jc w:val="both"/>
            </w:pPr>
            <w:r>
              <w:t>2. P</w:t>
            </w:r>
            <w:r w:rsidR="00B90AC8" w:rsidRPr="00804319">
              <w:t>agal priimtą Vyriausybės nutarimą perėmus Savivaldybės nuosavybėn turtą, parengt</w:t>
            </w:r>
            <w:r w:rsidR="00AD2017" w:rsidRPr="00804319">
              <w:t xml:space="preserve">i turto </w:t>
            </w:r>
            <w:r w:rsidR="00AD2017" w:rsidRPr="00804319">
              <w:lastRenderedPageBreak/>
              <w:t>perdavimo-priėmimo aktą</w:t>
            </w:r>
            <w:r w:rsidR="00B90AC8" w:rsidRPr="00804319">
              <w:t xml:space="preserve"> i</w:t>
            </w:r>
            <w:r w:rsidR="00AD2017" w:rsidRPr="00804319">
              <w:t>r pateikti jį pasirašyti įstaigų</w:t>
            </w:r>
            <w:r w:rsidR="00B90AC8" w:rsidRPr="00804319">
              <w:t xml:space="preserve"> vadovams. </w:t>
            </w:r>
          </w:p>
          <w:p w:rsidR="008B43B5" w:rsidRPr="00804319" w:rsidRDefault="008B43B5" w:rsidP="0087288F">
            <w:pPr>
              <w:shd w:val="clear" w:color="auto" w:fill="FFFFFF"/>
              <w:spacing w:line="360" w:lineRule="atLeast"/>
              <w:rPr>
                <w:color w:val="000000"/>
                <w:lang w:eastAsia="lt-LT"/>
              </w:rPr>
            </w:pPr>
            <w:r w:rsidRPr="00804319">
              <w:rPr>
                <w:b/>
                <w:bCs/>
                <w:color w:val="000000"/>
                <w:lang w:eastAsia="lt-LT"/>
              </w:rPr>
              <w:t>10. Projekto iniciatorius, rengėjas ir /ar pranešėjas</w:t>
            </w:r>
            <w:r w:rsidR="00B90AC8" w:rsidRPr="00804319">
              <w:rPr>
                <w:b/>
                <w:bCs/>
                <w:color w:val="000000"/>
                <w:lang w:eastAsia="lt-LT"/>
              </w:rPr>
              <w:t>:</w:t>
            </w:r>
            <w:r w:rsidRPr="00804319">
              <w:rPr>
                <w:color w:val="000000"/>
                <w:lang w:eastAsia="lt-LT"/>
              </w:rPr>
              <w:t>             </w:t>
            </w:r>
          </w:p>
          <w:p w:rsidR="008B43B5" w:rsidRPr="00804319" w:rsidRDefault="008B43B5" w:rsidP="008B43B5">
            <w:pPr>
              <w:shd w:val="clear" w:color="auto" w:fill="FFFFFF"/>
              <w:spacing w:line="360" w:lineRule="atLeast"/>
              <w:ind w:firstLine="720"/>
              <w:jc w:val="both"/>
              <w:rPr>
                <w:color w:val="000000"/>
                <w:lang w:eastAsia="lt-LT"/>
              </w:rPr>
            </w:pPr>
            <w:r w:rsidRPr="00804319">
              <w:rPr>
                <w:color w:val="000000"/>
                <w:lang w:eastAsia="lt-LT"/>
              </w:rPr>
              <w:t> </w:t>
            </w:r>
          </w:p>
          <w:p w:rsidR="00B90AC8" w:rsidRPr="00804319" w:rsidRDefault="00AD2017" w:rsidP="00B90AC8">
            <w:r w:rsidRPr="00804319">
              <w:t>Iniciatorius – Lietuvos Respublikos teisingumo ministerija</w:t>
            </w:r>
            <w:r w:rsidR="00B90AC8" w:rsidRPr="00804319">
              <w:t>.</w:t>
            </w:r>
          </w:p>
          <w:p w:rsidR="00B90AC8" w:rsidRPr="00804319" w:rsidRDefault="00B90AC8" w:rsidP="00B90AC8"/>
          <w:p w:rsidR="00B90AC8" w:rsidRPr="00804319" w:rsidRDefault="00AD2017" w:rsidP="00B90AC8">
            <w:r w:rsidRPr="00804319">
              <w:t xml:space="preserve">Rengėja – </w:t>
            </w:r>
            <w:r w:rsidR="00B90AC8" w:rsidRPr="00804319">
              <w:t xml:space="preserve"> A. Savickienė.</w:t>
            </w:r>
          </w:p>
          <w:p w:rsidR="00B90AC8" w:rsidRPr="00804319" w:rsidRDefault="00B90AC8" w:rsidP="00B90AC8"/>
          <w:p w:rsidR="00B90AC8" w:rsidRPr="00804319" w:rsidRDefault="00B90AC8" w:rsidP="00B90AC8">
            <w:r w:rsidRPr="00804319">
              <w:t>Pra</w:t>
            </w:r>
            <w:r w:rsidR="00AD2017" w:rsidRPr="00804319">
              <w:t>nešėja</w:t>
            </w:r>
            <w:r w:rsidR="00940C29" w:rsidRPr="00804319">
              <w:t>s</w:t>
            </w:r>
            <w:r w:rsidR="00AD2017" w:rsidRPr="00804319">
              <w:t xml:space="preserve"> – </w:t>
            </w:r>
            <w:r w:rsidR="00693A1B" w:rsidRPr="00804319">
              <w:t>Viešųjų pirkimų ir turto skyriaus vedėja</w:t>
            </w:r>
            <w:r w:rsidR="00940C29" w:rsidRPr="00804319">
              <w:t>s</w:t>
            </w:r>
            <w:r w:rsidR="00693A1B" w:rsidRPr="00804319">
              <w:t>.</w:t>
            </w:r>
          </w:p>
          <w:p w:rsidR="00B90AC8" w:rsidRPr="00804319" w:rsidRDefault="00B90AC8" w:rsidP="00B90AC8"/>
          <w:p w:rsidR="008B43B5" w:rsidRPr="00804319" w:rsidRDefault="008B43B5" w:rsidP="008B43B5">
            <w:pPr>
              <w:shd w:val="clear" w:color="auto" w:fill="FFFFFF"/>
              <w:spacing w:line="360" w:lineRule="atLeast"/>
              <w:ind w:firstLine="720"/>
              <w:jc w:val="both"/>
              <w:rPr>
                <w:color w:val="000000"/>
                <w:lang w:eastAsia="lt-LT"/>
              </w:rPr>
            </w:pPr>
          </w:p>
          <w:p w:rsidR="008B43B5" w:rsidRPr="00804319" w:rsidRDefault="008B43B5" w:rsidP="008B43B5">
            <w:pPr>
              <w:shd w:val="clear" w:color="auto" w:fill="FFFFFF"/>
              <w:spacing w:line="360" w:lineRule="atLeast"/>
              <w:ind w:firstLine="720"/>
              <w:jc w:val="both"/>
              <w:rPr>
                <w:color w:val="000000"/>
                <w:lang w:eastAsia="lt-LT"/>
              </w:rPr>
            </w:pPr>
            <w:r w:rsidRPr="00804319">
              <w:rPr>
                <w:color w:val="000000"/>
                <w:lang w:eastAsia="lt-LT"/>
              </w:rPr>
              <w:t> </w:t>
            </w:r>
          </w:p>
          <w:p w:rsidR="008B43B5" w:rsidRPr="00804319" w:rsidRDefault="008B43B5" w:rsidP="008B43B5">
            <w:pPr>
              <w:shd w:val="clear" w:color="auto" w:fill="FFFFFF"/>
              <w:spacing w:line="360" w:lineRule="atLeast"/>
              <w:ind w:firstLine="720"/>
              <w:jc w:val="both"/>
              <w:rPr>
                <w:color w:val="000000"/>
                <w:lang w:eastAsia="lt-LT"/>
              </w:rPr>
            </w:pPr>
            <w:r w:rsidRPr="00804319">
              <w:rPr>
                <w:color w:val="000000"/>
                <w:lang w:eastAsia="lt-LT"/>
              </w:rPr>
              <w:t> </w:t>
            </w:r>
          </w:p>
          <w:p w:rsidR="008B43B5" w:rsidRPr="00804319" w:rsidRDefault="008B43B5" w:rsidP="008B43B5"/>
          <w:p w:rsidR="00A266D1" w:rsidRPr="00804319" w:rsidRDefault="00A266D1"/>
        </w:tc>
      </w:tr>
    </w:tbl>
    <w:p w:rsidR="00A266D1" w:rsidRDefault="00A266D1" w:rsidP="00A266D1"/>
    <w:p w:rsidR="00A266D1" w:rsidRDefault="00A266D1"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20327"/>
    <w:rsid w:val="00022679"/>
    <w:rsid w:val="00043BEB"/>
    <w:rsid w:val="00047E95"/>
    <w:rsid w:val="000C1212"/>
    <w:rsid w:val="00130508"/>
    <w:rsid w:val="00150C4C"/>
    <w:rsid w:val="001A23CA"/>
    <w:rsid w:val="0023370C"/>
    <w:rsid w:val="00243F3C"/>
    <w:rsid w:val="00260D9A"/>
    <w:rsid w:val="002652D3"/>
    <w:rsid w:val="0028041B"/>
    <w:rsid w:val="002C62B6"/>
    <w:rsid w:val="002D32A1"/>
    <w:rsid w:val="00331FBB"/>
    <w:rsid w:val="003365F1"/>
    <w:rsid w:val="003E0129"/>
    <w:rsid w:val="003E1BF9"/>
    <w:rsid w:val="00406FFA"/>
    <w:rsid w:val="004419A9"/>
    <w:rsid w:val="00445DF8"/>
    <w:rsid w:val="004B6683"/>
    <w:rsid w:val="00522EC6"/>
    <w:rsid w:val="00537BDF"/>
    <w:rsid w:val="0058008E"/>
    <w:rsid w:val="005C4E5E"/>
    <w:rsid w:val="006054C1"/>
    <w:rsid w:val="0060680D"/>
    <w:rsid w:val="00660B51"/>
    <w:rsid w:val="006771AF"/>
    <w:rsid w:val="00693A1B"/>
    <w:rsid w:val="006F01EB"/>
    <w:rsid w:val="0071315D"/>
    <w:rsid w:val="00726079"/>
    <w:rsid w:val="00766D67"/>
    <w:rsid w:val="007A2C54"/>
    <w:rsid w:val="00804319"/>
    <w:rsid w:val="00835D64"/>
    <w:rsid w:val="0085600A"/>
    <w:rsid w:val="0087288F"/>
    <w:rsid w:val="008B3EEE"/>
    <w:rsid w:val="008B43B5"/>
    <w:rsid w:val="008B7E64"/>
    <w:rsid w:val="00940C29"/>
    <w:rsid w:val="009E5B5C"/>
    <w:rsid w:val="00A00940"/>
    <w:rsid w:val="00A0487C"/>
    <w:rsid w:val="00A16274"/>
    <w:rsid w:val="00A266D1"/>
    <w:rsid w:val="00A5786C"/>
    <w:rsid w:val="00AA2FDE"/>
    <w:rsid w:val="00AB31A9"/>
    <w:rsid w:val="00AD2017"/>
    <w:rsid w:val="00AD61BA"/>
    <w:rsid w:val="00B40FCE"/>
    <w:rsid w:val="00B5207F"/>
    <w:rsid w:val="00B81D19"/>
    <w:rsid w:val="00B90AC8"/>
    <w:rsid w:val="00BA7F45"/>
    <w:rsid w:val="00BC0F7E"/>
    <w:rsid w:val="00BC339E"/>
    <w:rsid w:val="00BD4FFC"/>
    <w:rsid w:val="00BD5748"/>
    <w:rsid w:val="00BE08F4"/>
    <w:rsid w:val="00C255B4"/>
    <w:rsid w:val="00CA693B"/>
    <w:rsid w:val="00CB0BB7"/>
    <w:rsid w:val="00CE5D32"/>
    <w:rsid w:val="00D0127E"/>
    <w:rsid w:val="00D432F3"/>
    <w:rsid w:val="00D568DD"/>
    <w:rsid w:val="00E230D4"/>
    <w:rsid w:val="00E43CCE"/>
    <w:rsid w:val="00E727BB"/>
    <w:rsid w:val="00E75D37"/>
    <w:rsid w:val="00E75E31"/>
    <w:rsid w:val="00EA5B89"/>
    <w:rsid w:val="00EE170D"/>
    <w:rsid w:val="00F61F74"/>
    <w:rsid w:val="00FC5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1B145E-C9F0-4F20-8DBB-73AAAEB60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09573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5331</Words>
  <Characters>3040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2020-07-02T05:51:00Z</cp:lastPrinted>
  <dcterms:created xsi:type="dcterms:W3CDTF">2020-07-23T12:06:00Z</dcterms:created>
  <dcterms:modified xsi:type="dcterms:W3CDTF">2020-07-23T12:06:00Z</dcterms:modified>
</cp:coreProperties>
</file>